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2C" w:rsidRPr="00C4475E" w:rsidRDefault="00CA432C" w:rsidP="00CA432C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CA432C" w:rsidRPr="00C4475E" w:rsidRDefault="00CA432C" w:rsidP="00CA432C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CA432C" w:rsidRPr="00C4475E" w:rsidRDefault="00CA432C" w:rsidP="00CA432C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CA432C" w:rsidRPr="00C4475E" w:rsidRDefault="00CA432C" w:rsidP="00CA432C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CA432C" w:rsidRPr="00C4475E" w:rsidRDefault="00CA432C" w:rsidP="00CA432C">
      <w:pPr>
        <w:ind w:left="2832" w:hanging="2832"/>
        <w:rPr>
          <w:rFonts w:cs="Times New Roman"/>
        </w:rPr>
      </w:pPr>
    </w:p>
    <w:p w:rsidR="00CA432C" w:rsidRPr="00C4475E" w:rsidRDefault="00CA432C" w:rsidP="00CA432C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CA432C" w:rsidRPr="00C4475E" w:rsidRDefault="00CA432C" w:rsidP="00CA432C">
      <w:pPr>
        <w:jc w:val="center"/>
        <w:rPr>
          <w:rFonts w:eastAsia="Times New Roman" w:cs="Times New Roman"/>
          <w:szCs w:val="24"/>
          <w:lang w:eastAsia="cs-CZ"/>
        </w:rPr>
      </w:pPr>
    </w:p>
    <w:p w:rsidR="00CA432C" w:rsidRPr="00C4475E" w:rsidRDefault="00CA432C" w:rsidP="00CA432C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14AC7" wp14:editId="5ACE65BF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A432C" w:rsidRPr="006B4497" w:rsidRDefault="00CA432C" w:rsidP="00CA432C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intervenční radiologii -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neurointevence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část 3</w:t>
                            </w:r>
                          </w:p>
                          <w:p w:rsidR="00CA432C" w:rsidRDefault="00CA432C" w:rsidP="00CA43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CA432C" w:rsidRPr="006B4497" w:rsidRDefault="00CA432C" w:rsidP="00CA432C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intervenční radiologii -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neurointevence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část 3</w:t>
                      </w:r>
                    </w:p>
                    <w:p w:rsidR="00CA432C" w:rsidRDefault="00CA432C" w:rsidP="00CA432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A432C" w:rsidRPr="00C4475E" w:rsidRDefault="00CA432C" w:rsidP="00CA432C">
      <w:pPr>
        <w:rPr>
          <w:rFonts w:eastAsia="Times New Roman" w:cs="Times New Roman"/>
          <w:sz w:val="20"/>
          <w:szCs w:val="24"/>
          <w:lang w:eastAsia="cs-CZ"/>
        </w:rPr>
      </w:pPr>
    </w:p>
    <w:p w:rsidR="00CA432C" w:rsidRPr="00C4475E" w:rsidRDefault="00CA432C" w:rsidP="00CA432C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CA432C" w:rsidRPr="00C4475E" w:rsidRDefault="00CA432C" w:rsidP="00CA432C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CA432C" w:rsidRPr="00C4475E" w:rsidRDefault="00CA432C" w:rsidP="00CA432C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CA432C" w:rsidRPr="00C4475E" w:rsidRDefault="00CA432C" w:rsidP="00CA432C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CA432C" w:rsidRPr="00C4475E" w:rsidRDefault="00CA432C" w:rsidP="00CA432C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CA432C" w:rsidRPr="00C4475E" w:rsidRDefault="00CA432C" w:rsidP="00CA432C">
      <w:pPr>
        <w:rPr>
          <w:rFonts w:eastAsia="Times New Roman" w:cs="Times New Roman"/>
          <w:szCs w:val="24"/>
          <w:lang w:eastAsia="cs-CZ"/>
        </w:rPr>
      </w:pPr>
    </w:p>
    <w:p w:rsidR="00CA432C" w:rsidRPr="00C4475E" w:rsidRDefault="00CA432C" w:rsidP="00CA432C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CA432C" w:rsidRPr="00C4475E" w:rsidRDefault="00CA432C" w:rsidP="00CA432C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CA432C" w:rsidRPr="00C4475E" w:rsidRDefault="00CA432C" w:rsidP="00CA432C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CA432C" w:rsidRPr="00C4475E" w:rsidRDefault="00CA432C" w:rsidP="00CA432C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CA432C" w:rsidRPr="00C4475E" w:rsidRDefault="00CA432C" w:rsidP="00CA432C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CA432C" w:rsidRPr="00C4475E" w:rsidRDefault="00CA432C" w:rsidP="00CA432C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CA432C" w:rsidRPr="00C4475E" w:rsidRDefault="00CA432C" w:rsidP="00CA432C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CA432C" w:rsidRPr="00C4475E" w:rsidRDefault="00CA432C" w:rsidP="00CA432C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CA432C" w:rsidRPr="00C4475E" w:rsidRDefault="00CA432C" w:rsidP="00CA432C">
      <w:pPr>
        <w:rPr>
          <w:rFonts w:eastAsia="Times New Roman" w:cs="Times New Roman"/>
          <w:szCs w:val="24"/>
          <w:lang w:eastAsia="cs-CZ"/>
        </w:rPr>
      </w:pPr>
    </w:p>
    <w:p w:rsidR="00CA432C" w:rsidRPr="00C4475E" w:rsidRDefault="00CA432C" w:rsidP="00CA432C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CA432C" w:rsidRPr="00C4475E" w:rsidRDefault="00CA432C" w:rsidP="00CA432C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CA432C" w:rsidRPr="00C4475E" w:rsidRDefault="00CA432C" w:rsidP="00CA432C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CA432C" w:rsidRPr="00C4475E" w:rsidRDefault="00CA432C" w:rsidP="00CA432C">
      <w:pPr>
        <w:rPr>
          <w:rFonts w:eastAsia="Times New Roman" w:cs="Times New Roman"/>
          <w:szCs w:val="24"/>
          <w:lang w:eastAsia="cs-CZ"/>
        </w:rPr>
      </w:pPr>
    </w:p>
    <w:p w:rsidR="00CA432C" w:rsidRPr="00C4475E" w:rsidRDefault="00CA432C" w:rsidP="00CA432C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CA432C" w:rsidRDefault="00CA432C" w:rsidP="00CA432C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0"/>
        <w:gridCol w:w="1500"/>
        <w:gridCol w:w="960"/>
      </w:tblGrid>
      <w:tr w:rsidR="00A25DCD" w:rsidRPr="00A25DCD" w:rsidTr="0088744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A25DCD" w:rsidRPr="00A25DCD" w:rsidTr="0088744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A25DCD" w:rsidRPr="00A25DCD" w:rsidRDefault="00A25DCD" w:rsidP="0088744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25DCD" w:rsidRPr="00A25DCD" w:rsidRDefault="00A25DC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25DCD" w:rsidRPr="00A25DCD" w:rsidRDefault="00A25DCD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pořadí </w:t>
            </w:r>
          </w:p>
        </w:tc>
      </w:tr>
      <w:tr w:rsidR="00A25DCD" w:rsidRPr="00A25DCD" w:rsidTr="0088744D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A25DCD" w:rsidRPr="00A25DCD" w:rsidRDefault="00A25DCD" w:rsidP="0088744D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STIMCARE s.r.o. Novodvorská 994, Praha 4, IČO:25749897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25DCD" w:rsidRPr="00A25DCD" w:rsidRDefault="00A25DCD" w:rsidP="0088744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2 100 120 Kč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88744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</w:tbl>
    <w:p w:rsidR="00CA432C" w:rsidRPr="00C4475E" w:rsidRDefault="00CA432C" w:rsidP="00CA432C">
      <w:pPr>
        <w:rPr>
          <w:rFonts w:eastAsia="Times New Roman" w:cs="Times New Roman"/>
          <w:b/>
          <w:szCs w:val="24"/>
          <w:lang w:eastAsia="cs-CZ"/>
        </w:rPr>
      </w:pPr>
    </w:p>
    <w:p w:rsidR="00CA432C" w:rsidRPr="00C4475E" w:rsidRDefault="00CA432C" w:rsidP="00CA432C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CA432C" w:rsidRDefault="00CA432C" w:rsidP="00CA432C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0"/>
        <w:gridCol w:w="1500"/>
        <w:gridCol w:w="960"/>
      </w:tblGrid>
      <w:tr w:rsidR="00A25DCD" w:rsidRPr="00A25DCD" w:rsidTr="00A25DC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A25DC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A25DC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A25DC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A25DCD" w:rsidRPr="00A25DCD" w:rsidTr="00A25DC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A25DCD" w:rsidRPr="00A25DCD" w:rsidRDefault="00A25DCD" w:rsidP="00A25DC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25DCD" w:rsidRPr="00A25DCD" w:rsidRDefault="00A25DCD" w:rsidP="00A25DC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A25DCD" w:rsidRPr="00A25DCD" w:rsidRDefault="00A25DCD" w:rsidP="00A25DC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pořadí </w:t>
            </w:r>
          </w:p>
        </w:tc>
      </w:tr>
      <w:tr w:rsidR="00A25DCD" w:rsidRPr="00A25DCD" w:rsidTr="00A25DCD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A25DCD" w:rsidRPr="00A25DCD" w:rsidRDefault="00A25DCD" w:rsidP="00A25DCD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STIMCARE s.r.o. Novodvorská 994, Praha 4, IČO:25749897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25DCD" w:rsidRPr="00A25DCD" w:rsidRDefault="00A25DCD" w:rsidP="00A25DC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2 100 120 Kč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A25DC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  <w:tr w:rsidR="00A25DCD" w:rsidRPr="00A25DCD" w:rsidTr="00A25DCD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A25DCD" w:rsidRPr="00A25DCD" w:rsidRDefault="00A25DCD" w:rsidP="00A25DCD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BS Prague </w:t>
            </w:r>
            <w:proofErr w:type="spellStart"/>
            <w:r w:rsidRPr="00A25DC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A25DC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CS, spol. s r.o., Na Šafránce 41, Praha 10, IČO:25112015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A25DC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2 4</w:t>
            </w:r>
            <w:bookmarkStart w:id="0" w:name="_GoBack"/>
            <w:bookmarkEnd w:id="0"/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21 560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A25DC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</w:p>
        </w:tc>
      </w:tr>
      <w:tr w:rsidR="00A25DCD" w:rsidRPr="00A25DCD" w:rsidTr="00A25DCD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A25DCD" w:rsidRPr="00A25DCD" w:rsidRDefault="00A25DCD" w:rsidP="00A25DCD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A care a.s., Nikoly Vapcarova 3274/2, Praha 4, IČO:25085484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A25DC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2 554 582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DCD" w:rsidRPr="00A25DCD" w:rsidRDefault="00A25DCD" w:rsidP="00A25DC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25DC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</w:tbl>
    <w:p w:rsidR="00CA432C" w:rsidRDefault="00CA432C" w:rsidP="00CA432C">
      <w:pPr>
        <w:jc w:val="both"/>
        <w:rPr>
          <w:rFonts w:eastAsia="Times New Roman" w:cs="Times New Roman"/>
          <w:sz w:val="22"/>
          <w:lang w:eastAsia="cs-CZ"/>
        </w:rPr>
      </w:pPr>
    </w:p>
    <w:p w:rsidR="00CA432C" w:rsidRDefault="00CA432C" w:rsidP="00CA432C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Nabídky byly hodnoceny v souladu se ZD dle § 78 </w:t>
      </w:r>
      <w:proofErr w:type="gramStart"/>
      <w:r>
        <w:rPr>
          <w:rFonts w:eastAsia="Times New Roman" w:cs="Times New Roman"/>
          <w:sz w:val="22"/>
          <w:lang w:eastAsia="cs-CZ"/>
        </w:rPr>
        <w:t>odst.1 písm.</w:t>
      </w:r>
      <w:proofErr w:type="gramEnd"/>
      <w:r>
        <w:rPr>
          <w:rFonts w:eastAsia="Times New Roman" w:cs="Times New Roman"/>
          <w:sz w:val="22"/>
          <w:lang w:eastAsia="cs-CZ"/>
        </w:rPr>
        <w:t xml:space="preserve"> b) ZVZ, dle nejnižší nabídkové ceny.</w:t>
      </w:r>
    </w:p>
    <w:p w:rsidR="00CA432C" w:rsidRPr="00C4475E" w:rsidRDefault="00CA432C" w:rsidP="00CA432C">
      <w:pPr>
        <w:rPr>
          <w:rFonts w:cs="Times New Roman"/>
        </w:rPr>
      </w:pPr>
    </w:p>
    <w:p w:rsidR="00CA432C" w:rsidRPr="00C4475E" w:rsidRDefault="00CA432C" w:rsidP="00CA432C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CA432C" w:rsidRPr="00C4475E" w:rsidRDefault="00CA432C" w:rsidP="00CA432C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lastRenderedPageBreak/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CA432C" w:rsidRPr="00C4475E" w:rsidRDefault="00CA432C" w:rsidP="00CA432C">
      <w:pPr>
        <w:rPr>
          <w:rFonts w:eastAsia="Times New Roman" w:cs="Times New Roman"/>
          <w:sz w:val="22"/>
          <w:lang w:eastAsia="cs-CZ"/>
        </w:rPr>
      </w:pPr>
    </w:p>
    <w:p w:rsidR="00CA432C" w:rsidRPr="00C4475E" w:rsidRDefault="00CA432C" w:rsidP="00CA432C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CA432C" w:rsidRPr="00C4475E" w:rsidRDefault="00CA432C" w:rsidP="00CA432C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CA432C" w:rsidRPr="00C4475E" w:rsidRDefault="00CA432C" w:rsidP="00CA432C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CA432C" w:rsidRDefault="00CA432C" w:rsidP="00CA432C">
      <w:pPr>
        <w:rPr>
          <w:rFonts w:eastAsia="Times New Roman" w:cs="Times New Roman"/>
          <w:szCs w:val="24"/>
          <w:u w:val="single"/>
          <w:lang w:eastAsia="cs-CZ"/>
        </w:rPr>
      </w:pPr>
    </w:p>
    <w:p w:rsidR="00CA432C" w:rsidRDefault="00CA432C" w:rsidP="00CA432C">
      <w:pPr>
        <w:rPr>
          <w:rFonts w:eastAsia="Times New Roman" w:cs="Times New Roman"/>
          <w:szCs w:val="24"/>
          <w:u w:val="single"/>
          <w:lang w:eastAsia="cs-CZ"/>
        </w:rPr>
      </w:pPr>
    </w:p>
    <w:p w:rsidR="00CA432C" w:rsidRPr="00C4475E" w:rsidRDefault="00CA432C" w:rsidP="00CA432C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CA432C" w:rsidRPr="00C4475E" w:rsidRDefault="00CA432C" w:rsidP="00CA432C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CA432C" w:rsidRPr="00C4475E" w:rsidRDefault="00CA432C" w:rsidP="00CA432C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CA432C" w:rsidRDefault="00CA432C" w:rsidP="00CA432C">
      <w:pPr>
        <w:rPr>
          <w:rFonts w:cs="Times New Roman"/>
        </w:rPr>
      </w:pPr>
    </w:p>
    <w:p w:rsidR="00CA432C" w:rsidRDefault="00CA432C" w:rsidP="00CA432C">
      <w:pPr>
        <w:rPr>
          <w:rFonts w:cs="Times New Roman"/>
        </w:rPr>
      </w:pPr>
    </w:p>
    <w:p w:rsidR="00CA432C" w:rsidRDefault="00CA432C" w:rsidP="00CA432C">
      <w:pPr>
        <w:rPr>
          <w:rFonts w:cs="Times New Roman"/>
        </w:rPr>
      </w:pPr>
    </w:p>
    <w:p w:rsidR="00CA432C" w:rsidRDefault="00CA432C" w:rsidP="00CA432C"/>
    <w:p w:rsidR="00461115" w:rsidRDefault="00A25DCD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A25DCD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A25DCD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A25DCD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A25DCD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4F3943D" wp14:editId="3F8AD2EF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2C"/>
    <w:rsid w:val="00354771"/>
    <w:rsid w:val="00510D12"/>
    <w:rsid w:val="006C346E"/>
    <w:rsid w:val="0090402D"/>
    <w:rsid w:val="00A25DCD"/>
    <w:rsid w:val="00CA432C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432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A43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A432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CA43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A432C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CA432C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432C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432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A43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A432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CA43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A432C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CA432C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432C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2015-08-14T09:17:00Z</dcterms:created>
  <dcterms:modified xsi:type="dcterms:W3CDTF">2015-08-14T09:29:00Z</dcterms:modified>
</cp:coreProperties>
</file>